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3C" w:rsidRDefault="00D57C3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</w:t>
      </w:r>
      <w:r>
        <w:rPr>
          <w:rFonts w:hint="eastAsia"/>
          <w:b/>
          <w:bCs/>
          <w:sz w:val="44"/>
          <w:szCs w:val="44"/>
        </w:rPr>
        <w:t>第二批</w:t>
      </w:r>
      <w:r>
        <w:rPr>
          <w:rFonts w:hint="eastAsia"/>
          <w:b/>
          <w:bCs/>
          <w:sz w:val="44"/>
          <w:szCs w:val="44"/>
        </w:rPr>
        <w:t>企业上</w:t>
      </w:r>
      <w:proofErr w:type="gramStart"/>
      <w:r>
        <w:rPr>
          <w:rFonts w:hint="eastAsia"/>
          <w:b/>
          <w:bCs/>
          <w:sz w:val="44"/>
          <w:szCs w:val="44"/>
        </w:rPr>
        <w:t>云服务</w:t>
      </w:r>
      <w:proofErr w:type="gramEnd"/>
      <w:r>
        <w:rPr>
          <w:rFonts w:hint="eastAsia"/>
          <w:b/>
          <w:bCs/>
          <w:sz w:val="44"/>
          <w:szCs w:val="44"/>
        </w:rPr>
        <w:t>商名单</w:t>
      </w:r>
    </w:p>
    <w:p w:rsidR="006C5F3C" w:rsidRDefault="006C5F3C">
      <w:pPr>
        <w:rPr>
          <w:rFonts w:ascii="仿宋_GB2312" w:eastAsia="仿宋_GB2312" w:hAnsi="仿宋_GB2312" w:cs="仿宋_GB2312"/>
          <w:sz w:val="32"/>
          <w:szCs w:val="32"/>
        </w:rPr>
      </w:pPr>
    </w:p>
    <w:p w:rsidR="006C5F3C" w:rsidRDefault="00D57C3C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行业云平台服务商（</w:t>
      </w:r>
      <w:r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家）</w:t>
      </w:r>
    </w:p>
    <w:tbl>
      <w:tblPr>
        <w:tblW w:w="8668" w:type="dxa"/>
        <w:tblInd w:w="-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"/>
        <w:gridCol w:w="916"/>
        <w:gridCol w:w="3421"/>
        <w:gridCol w:w="3413"/>
      </w:tblGrid>
      <w:tr w:rsidR="006C5F3C">
        <w:trPr>
          <w:trHeight w:val="28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地市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服务内容</w:t>
            </w:r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济南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山东开创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云软件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基础云、通用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山东用友软件技术有限公司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hRule="exact" w:val="519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山东企联信息技术股份有限公司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山东云媒软件股份有限公司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通用云服务、电商平台</w:t>
            </w:r>
          </w:p>
        </w:tc>
      </w:tr>
      <w:tr w:rsidR="006C5F3C">
        <w:trPr>
          <w:trHeight w:val="60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山东迈迪信息技术有限公司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工业互联网平台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迈迪网</w:t>
            </w:r>
          </w:p>
        </w:tc>
      </w:tr>
      <w:tr w:rsidR="006C5F3C">
        <w:trPr>
          <w:trHeight w:val="60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山东讯猫智能科技有限公司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通用云服务、电商平台</w:t>
            </w:r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山东远联信息科技有限公司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通用云、呼叫中心</w:t>
            </w:r>
          </w:p>
        </w:tc>
      </w:tr>
      <w:tr w:rsidR="006C5F3C">
        <w:trPr>
          <w:trHeight w:val="61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山东拉尔夫信息技术有限公司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DMP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数字化制造基础技术开发平台</w:t>
            </w:r>
          </w:p>
        </w:tc>
      </w:tr>
      <w:tr w:rsidR="006C5F3C">
        <w:trPr>
          <w:trHeight w:val="66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山东木桶商务服务有限公司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综合性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云众包服务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平台</w:t>
            </w:r>
          </w:p>
        </w:tc>
      </w:tr>
      <w:tr w:rsidR="006C5F3C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山东雷音资讯有限公司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安通通信技术有限公司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企业运营管理</w:t>
            </w:r>
          </w:p>
        </w:tc>
      </w:tr>
      <w:tr w:rsidR="006C5F3C">
        <w:trPr>
          <w:trHeight w:val="63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济南市猪八戒创新创业园运营管理有限公司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服务众包平台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山东云安企业管理咨询有限公司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安监平台</w:t>
            </w:r>
          </w:p>
        </w:tc>
      </w:tr>
      <w:tr w:rsidR="006C5F3C">
        <w:trPr>
          <w:trHeight w:val="54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山东智汇云建筑信息科技有限公司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智汇云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BIM</w:t>
            </w:r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山东药均网络科技有限公司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药品质量档案电子化存档</w:t>
            </w:r>
          </w:p>
        </w:tc>
      </w:tr>
      <w:tr w:rsidR="006C5F3C">
        <w:trPr>
          <w:trHeight w:hRule="exact" w:val="6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工业互联网有限公司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Newton IOT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工业云平台</w:t>
            </w:r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青岛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青岛海联信息工程有限公司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基础设施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青岛众恒信息科技股份有限公司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Vpass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平台</w:t>
            </w:r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青岛云康信息科技股份有限公司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冷链云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20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海尔数字科技（青岛）有限公司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cosmoplat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工业互联网平台</w:t>
            </w:r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山东省信息产业服务有限公司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山东云算盘信息科技有限公司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云算盘智能财税平台</w:t>
            </w:r>
          </w:p>
        </w:tc>
      </w:tr>
      <w:tr w:rsidR="006C5F3C">
        <w:trPr>
          <w:trHeight w:val="63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淄博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山东爱赛维斯网络技术服务股份有限公司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斐讯云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翔信息技术有限公司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山东精彩无线信息技术有限公司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淄博微云互联科技有限公司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烟台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山东广为海洋科技有限公司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烟台数动网络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潍坊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诸城市致远信息科技有限公司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致远云</w:t>
            </w:r>
          </w:p>
        </w:tc>
      </w:tr>
      <w:tr w:rsidR="006C5F3C">
        <w:trPr>
          <w:trHeight w:val="7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山东新海软件股份有限公司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跨境电商、食品溯源、供应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链金融</w:t>
            </w:r>
            <w:proofErr w:type="gramEnd"/>
          </w:p>
        </w:tc>
      </w:tr>
      <w:tr w:rsidR="006C5F3C">
        <w:trPr>
          <w:trHeight w:val="63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山东国信信息技术有限公司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Cloudiip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工业互联网平台</w:t>
            </w:r>
          </w:p>
        </w:tc>
      </w:tr>
      <w:tr w:rsidR="006C5F3C">
        <w:trPr>
          <w:trHeight w:val="67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共享智能铸造产业创新中心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潍坊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共享工业云</w:t>
            </w:r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济宁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山东子曰八方信息科技有限公司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63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威海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威海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北洋云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信息技术服务有限公司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企业运营管理</w:t>
            </w:r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日照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山东傲英网络科技股份有限公司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傲英制造业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ERP</w:t>
            </w:r>
          </w:p>
        </w:tc>
      </w:tr>
      <w:tr w:rsidR="006C5F3C">
        <w:trPr>
          <w:trHeight w:val="67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曙光云计算技术（日照）有限公司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临沂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山东天风软件有限公司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滨州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山东华拓网络科技有限公司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山东远洋网络科技有限公司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山东京博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云商物流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物流平台</w:t>
            </w:r>
          </w:p>
        </w:tc>
      </w:tr>
      <w:tr w:rsidR="006C5F3C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菏泽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好品菏泽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企业运营管理</w:t>
            </w:r>
          </w:p>
        </w:tc>
      </w:tr>
    </w:tbl>
    <w:p w:rsidR="006C5F3C" w:rsidRDefault="006C5F3C">
      <w:pPr>
        <w:rPr>
          <w:rFonts w:ascii="仿宋_GB2312" w:eastAsia="仿宋_GB2312" w:hAnsi="仿宋_GB2312" w:cs="仿宋_GB2312"/>
          <w:sz w:val="32"/>
          <w:szCs w:val="32"/>
        </w:rPr>
      </w:pPr>
    </w:p>
    <w:p w:rsidR="006C5F3C" w:rsidRDefault="00D57C3C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lastRenderedPageBreak/>
        <w:t>云应用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服务商（</w:t>
      </w:r>
      <w:r>
        <w:rPr>
          <w:rFonts w:ascii="黑体" w:eastAsia="黑体" w:hAnsi="黑体" w:cs="黑体" w:hint="eastAsia"/>
          <w:sz w:val="32"/>
          <w:szCs w:val="32"/>
        </w:rPr>
        <w:t>81</w:t>
      </w:r>
      <w:r>
        <w:rPr>
          <w:rFonts w:ascii="黑体" w:eastAsia="黑体" w:hAnsi="黑体" w:cs="黑体" w:hint="eastAsia"/>
          <w:sz w:val="32"/>
          <w:szCs w:val="32"/>
        </w:rPr>
        <w:t>家）</w:t>
      </w:r>
    </w:p>
    <w:tbl>
      <w:tblPr>
        <w:tblW w:w="8791" w:type="dxa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00"/>
        <w:gridCol w:w="3711"/>
        <w:gridCol w:w="3295"/>
      </w:tblGrid>
      <w:tr w:rsidR="006C5F3C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地市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内容</w:t>
            </w:r>
          </w:p>
        </w:tc>
      </w:tr>
      <w:tr w:rsidR="006C5F3C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济南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山东达创网络科技股份有限公司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企业管理、通用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中科律信息技术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山东蝶金网络科技有限公司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企业管理、财务管理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山东网海世纪信息技术有限公司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山东圣力德电子商务有限公司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山东鸿蝶信息科技有限公司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43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山东和合信息科技有限公司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4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山东纳方电子工程有限公司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山东云天安全技术有限公司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安全云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平台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鑫众杰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信息系统技术有限公司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基础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友泽软件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山东东方信达信息科技股份有限公司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信息管理、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云解决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方案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山东邦维信息科技有限公司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山东运筹软件有限公司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通用云服务、企业管理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济南科金信息技术有限公司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农业物联网、新零售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济南嘉略信息技术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源创软件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企业定制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山东瑞宁信息技术股份有限公司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云审计、云监控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济南百航信息技术有限公司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济南海拉信息科技有限公司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山东大陆计量科技有限公司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智慧计量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山东佳诺软件科技有限公司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政府、企业管理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山东强比信息技术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山东云安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宝网络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安全云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山东百拓信息技术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山东亿海兰特通信科技有限公司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山东创美信息科技有限公司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智慧园区、智慧教育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山东捷力网络科技有限公司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电子发票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青岛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青岛高校信息产业股份有限公司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青岛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雷音商贸有限公司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企业运营管理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青岛任逍遥信息技术有限公司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任逍遥分销管理平台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青岛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容商天下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工业互联网与应用服务平台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淄博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山东广电网络有限公司淄博分公司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山东乐豆互联网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工业科技有限公司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山东新讯网络科技有限公司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淄博海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峰网络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安防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淄博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恩信息技术有限公司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淄博盛高计算机科技有限公司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淄博思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创信息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淄博天子星软件科技有限公司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淄博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祥顺软件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淄博易讯信息技术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淄博益企信息技术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枣庄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滕州金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软件有限公司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企业运营管理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山东欣巽联信息科技有限公司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东营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东营友信软件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企业运营管理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烟台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烟台同济财务咨询有限公司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烟台海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软件股份有限公司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烟台东方纵横科技股份有限公司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烟台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博创融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智软件有限公司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潍坊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山东润安消防技术服务有限公司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消防物联、监控管理系统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潍坊双华强讯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云分销管理平台</w:t>
            </w:r>
          </w:p>
        </w:tc>
      </w:tr>
      <w:tr w:rsidR="006C5F3C">
        <w:trPr>
          <w:trHeight w:val="3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济宁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济宁亨和商贸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济宁润诚信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山东博彦集智科技有限公司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山东动脉智能科技股份有限公司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山东黑马软件技术有限公司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山东满亿信息科技有限公司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山东仁博信息科技有限公司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山东省中通信息技术有限公司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山东天工石油装备有限公司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4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山东文什智能系统有限公司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亿维创联软件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64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泰安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山东爱尚家网络有限公司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泰安市智慧能源科技有限公司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能源管理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山东中普网络科技有限公司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43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威海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威海友和信息科技有限公司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企业运营管理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威海雷迅网络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企业运营管理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威海合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利网络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开发有限公司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企业运营管理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山东阿凡提软件科技有限公司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企业运营管理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山东同域信息技术有限公司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企业运营管理</w:t>
            </w:r>
          </w:p>
        </w:tc>
      </w:tr>
      <w:tr w:rsidR="006C5F3C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日照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日照丰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合信息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科技股份有限公司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日照山川电子信息技术有限公司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山东贝宁电子科技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贝宁远程安防、环保监测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山东诚丰电子工程有限公司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临沂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山东云朵软件有限公司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临沂市新商网络技术有限公司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德州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德州九源企业信息管理有限公司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6C5F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德州远景信息科技有限公司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聊城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山东创通信息工程有限公司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在线学习、电商、进销存</w:t>
            </w:r>
          </w:p>
        </w:tc>
      </w:tr>
      <w:tr w:rsidR="006C5F3C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菏泽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菏泽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瑞源融达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计算机工程有限公司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Default="00D57C3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云服务</w:t>
            </w:r>
            <w:proofErr w:type="gramEnd"/>
          </w:p>
        </w:tc>
      </w:tr>
    </w:tbl>
    <w:p w:rsidR="006C5F3C" w:rsidRDefault="006C5F3C">
      <w:pPr>
        <w:rPr>
          <w:rFonts w:ascii="仿宋" w:eastAsia="仿宋" w:hAnsi="仿宋"/>
          <w:sz w:val="32"/>
          <w:szCs w:val="32"/>
        </w:rPr>
      </w:pPr>
    </w:p>
    <w:p w:rsidR="006C5F3C" w:rsidRDefault="006C5F3C"/>
    <w:sectPr w:rsidR="006C5F3C" w:rsidSect="006C5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3C" w:rsidRDefault="006C5F3C" w:rsidP="006C5F3C">
      <w:r>
        <w:separator/>
      </w:r>
    </w:p>
  </w:endnote>
  <w:endnote w:type="continuationSeparator" w:id="0">
    <w:p w:rsidR="006C5F3C" w:rsidRDefault="006C5F3C" w:rsidP="006C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3C" w:rsidRDefault="00D57C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3C" w:rsidRDefault="006C5F3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6C5F3C" w:rsidRDefault="006C5F3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57C3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57C3C" w:rsidRPr="00D57C3C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3C" w:rsidRDefault="00D57C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3C" w:rsidRDefault="006C5F3C" w:rsidP="006C5F3C">
      <w:r>
        <w:separator/>
      </w:r>
    </w:p>
  </w:footnote>
  <w:footnote w:type="continuationSeparator" w:id="0">
    <w:p w:rsidR="006C5F3C" w:rsidRDefault="006C5F3C" w:rsidP="006C5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3C" w:rsidRDefault="00D57C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3C" w:rsidRDefault="006C5F3C" w:rsidP="00D57C3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3C" w:rsidRDefault="00D57C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974C"/>
    <w:multiLevelType w:val="singleLevel"/>
    <w:tmpl w:val="5A65974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665289"/>
    <w:rsid w:val="006C5F3C"/>
    <w:rsid w:val="00D57C3C"/>
    <w:rsid w:val="0A434BA6"/>
    <w:rsid w:val="17934501"/>
    <w:rsid w:val="2266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C5F3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C5F3C"/>
    <w:rPr>
      <w:sz w:val="30"/>
    </w:rPr>
  </w:style>
  <w:style w:type="paragraph" w:styleId="a4">
    <w:name w:val="footer"/>
    <w:basedOn w:val="a"/>
    <w:qFormat/>
    <w:rsid w:val="006C5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C5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2527</Words>
  <Characters>766</Characters>
  <Application>Microsoft Office Word</Application>
  <DocSecurity>0</DocSecurity>
  <Lines>6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13191</dc:creator>
  <cp:lastModifiedBy>13211</cp:lastModifiedBy>
  <cp:revision>1</cp:revision>
  <dcterms:created xsi:type="dcterms:W3CDTF">2018-06-29T01:40:00Z</dcterms:created>
  <dcterms:modified xsi:type="dcterms:W3CDTF">2018-06-29T07:22:00Z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